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3C" w:rsidRDefault="00FB7598" w:rsidP="006F5880">
      <w:pPr>
        <w:pStyle w:val="1"/>
        <w:spacing w:after="141" w:line="379" w:lineRule="auto"/>
        <w:ind w:left="-5"/>
        <w:jc w:val="center"/>
      </w:pPr>
      <w:r>
        <w:t xml:space="preserve">Памятка родителям по безопасности в летний период </w:t>
      </w:r>
      <w:bookmarkStart w:id="0" w:name="_GoBack"/>
      <w:bookmarkEnd w:id="0"/>
      <w:r>
        <w:rPr>
          <w:i/>
        </w:rPr>
        <w:t xml:space="preserve">Уважаемые родители, понятно, что ежедневные хлопоты отвлекают вас, но не забывайте, что вашим детям нужна </w:t>
      </w:r>
      <w:r>
        <w:rPr>
          <w:i/>
        </w:rPr>
        <w:t>помощь и внимание, особенно в летний период.</w:t>
      </w:r>
      <w:r>
        <w:t xml:space="preserve"> </w:t>
      </w:r>
    </w:p>
    <w:p w:rsidR="0041013C" w:rsidRDefault="00FB7598">
      <w:pPr>
        <w:ind w:left="-5" w:right="9"/>
      </w:pPr>
      <w:r>
        <w:t>В</w:t>
      </w:r>
      <w:r>
        <w:t>о- первых: 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w:t>
      </w:r>
      <w:r>
        <w:t>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w:t>
      </w:r>
      <w:r>
        <w:t xml:space="preserve">ла, рискуя попасть под движущиеся транспортные средства. Помните, что ваш ребёнок должен усвоить: </w:t>
      </w:r>
    </w:p>
    <w:p w:rsidR="0041013C" w:rsidRDefault="00FB7598">
      <w:pPr>
        <w:numPr>
          <w:ilvl w:val="0"/>
          <w:numId w:val="1"/>
        </w:numPr>
        <w:spacing w:after="9"/>
        <w:ind w:right="9" w:hanging="360"/>
      </w:pPr>
      <w:r>
        <w:t xml:space="preserve">без взрослых на дорогу выходить нельзя, идешь со взрослым за руку, не вырывайся, не сходи с тротуара; </w:t>
      </w:r>
    </w:p>
    <w:p w:rsidR="0041013C" w:rsidRDefault="00FB7598">
      <w:pPr>
        <w:numPr>
          <w:ilvl w:val="0"/>
          <w:numId w:val="1"/>
        </w:numPr>
        <w:spacing w:after="11"/>
        <w:ind w:right="9" w:hanging="360"/>
      </w:pPr>
      <w:r>
        <w:t>ходить по улице следует спокойным шагом, придерживаясь</w:t>
      </w:r>
      <w:r>
        <w:t xml:space="preserve"> правой стороны тротуара; </w:t>
      </w:r>
    </w:p>
    <w:p w:rsidR="0041013C" w:rsidRDefault="00FB7598">
      <w:pPr>
        <w:numPr>
          <w:ilvl w:val="0"/>
          <w:numId w:val="1"/>
        </w:numPr>
        <w:spacing w:after="10"/>
        <w:ind w:right="9" w:hanging="360"/>
      </w:pPr>
      <w:r>
        <w:t xml:space="preserve">переходить дорогу можно только по пешеходному тротуару на зеленый сигнал светофора, убедившись, что все автомобили остановились; </w:t>
      </w:r>
    </w:p>
    <w:p w:rsidR="0041013C" w:rsidRDefault="00FB7598">
      <w:pPr>
        <w:numPr>
          <w:ilvl w:val="0"/>
          <w:numId w:val="1"/>
        </w:numPr>
        <w:spacing w:after="9"/>
        <w:ind w:right="9" w:hanging="360"/>
      </w:pPr>
      <w:r>
        <w:t xml:space="preserve">проезжая часть предназначена только для транспортных средств; </w:t>
      </w:r>
    </w:p>
    <w:p w:rsidR="0041013C" w:rsidRDefault="00FB7598">
      <w:pPr>
        <w:numPr>
          <w:ilvl w:val="0"/>
          <w:numId w:val="1"/>
        </w:numPr>
        <w:spacing w:after="12"/>
        <w:ind w:right="9" w:hanging="360"/>
      </w:pPr>
      <w:r>
        <w:t>движение транспорта на дороге регули</w:t>
      </w:r>
      <w:r>
        <w:t xml:space="preserve">руется сигналами светофора; </w:t>
      </w:r>
    </w:p>
    <w:p w:rsidR="0041013C" w:rsidRDefault="00FB7598">
      <w:pPr>
        <w:numPr>
          <w:ilvl w:val="0"/>
          <w:numId w:val="1"/>
        </w:numPr>
        <w:ind w:right="9" w:hanging="360"/>
      </w:pPr>
      <w:r>
        <w:t xml:space="preserve">в общественном транспорте не высовываться из окон, не выставлять руки и какие-либо предметы. </w:t>
      </w:r>
    </w:p>
    <w:p w:rsidR="0041013C" w:rsidRDefault="00FB7598">
      <w:pPr>
        <w:ind w:left="-5" w:right="9"/>
      </w:pPr>
      <w:r>
        <w:t xml:space="preserve">Во – вторых: при выезде на природу имейте в виду, что </w:t>
      </w:r>
    </w:p>
    <w:p w:rsidR="0041013C" w:rsidRDefault="00FB7598">
      <w:pPr>
        <w:numPr>
          <w:ilvl w:val="0"/>
          <w:numId w:val="2"/>
        </w:numPr>
        <w:spacing w:after="1" w:line="275" w:lineRule="auto"/>
        <w:ind w:right="9" w:hanging="360"/>
      </w:pPr>
      <w:r>
        <w:t>при проведении купания детей во время походов, прогулок и экскурсий в летнее в</w:t>
      </w:r>
      <w:r>
        <w:t xml:space="preserve">ремя выбирается тихое, неглубокое место с пологим и чистым от коряг, водорослей и ила дном; </w:t>
      </w:r>
    </w:p>
    <w:p w:rsidR="0041013C" w:rsidRDefault="00FB7598">
      <w:pPr>
        <w:numPr>
          <w:ilvl w:val="0"/>
          <w:numId w:val="2"/>
        </w:numPr>
        <w:spacing w:after="10"/>
        <w:ind w:right="9" w:hanging="360"/>
      </w:pPr>
      <w:r>
        <w:t xml:space="preserve">детей к водоемам без присмотра со стороны взрослых допускать нельзя; </w:t>
      </w:r>
    </w:p>
    <w:p w:rsidR="0041013C" w:rsidRDefault="00FB7598">
      <w:pPr>
        <w:numPr>
          <w:ilvl w:val="0"/>
          <w:numId w:val="2"/>
        </w:numPr>
        <w:spacing w:after="9"/>
        <w:ind w:right="9" w:hanging="360"/>
      </w:pPr>
      <w:r>
        <w:t xml:space="preserve">за купающимся ребёнком должно вестись непрерывное наблюдение; </w:t>
      </w:r>
    </w:p>
    <w:p w:rsidR="0041013C" w:rsidRDefault="00FB7598">
      <w:pPr>
        <w:numPr>
          <w:ilvl w:val="0"/>
          <w:numId w:val="2"/>
        </w:numPr>
        <w:spacing w:after="9"/>
        <w:ind w:right="9" w:hanging="360"/>
      </w:pPr>
      <w:r>
        <w:t xml:space="preserve">во время купания запретить спрыгивание детей в воду и ныряние с перил ограждения или с берега; </w:t>
      </w:r>
    </w:p>
    <w:p w:rsidR="0041013C" w:rsidRDefault="00FB7598">
      <w:pPr>
        <w:numPr>
          <w:ilvl w:val="0"/>
          <w:numId w:val="2"/>
        </w:numPr>
        <w:ind w:right="9" w:hanging="360"/>
      </w:pPr>
      <w:r>
        <w:t xml:space="preserve">решительно пресекать шалости детей на воде. </w:t>
      </w:r>
    </w:p>
    <w:p w:rsidR="0041013C" w:rsidRDefault="00FB7598">
      <w:pPr>
        <w:ind w:left="-5" w:right="9"/>
      </w:pPr>
      <w:r>
        <w:lastRenderedPageBreak/>
        <w:t xml:space="preserve">В- третьих: постоянно напоминайте вашему ребёнку о правилах безопасности на улице и дома: </w:t>
      </w:r>
    </w:p>
    <w:p w:rsidR="0041013C" w:rsidRDefault="00FB7598">
      <w:pPr>
        <w:ind w:left="-5" w:right="9"/>
      </w:pPr>
      <w:r>
        <w:t>Ежедневно повторяйте реб</w:t>
      </w:r>
      <w:r>
        <w:t xml:space="preserve">ёнку: </w:t>
      </w:r>
    </w:p>
    <w:p w:rsidR="0041013C" w:rsidRDefault="00FB7598">
      <w:pPr>
        <w:ind w:left="-5" w:right="9"/>
      </w:pPr>
      <w:r>
        <w:t xml:space="preserve"> — Не уходи далеко от своего дома, двора. </w:t>
      </w:r>
    </w:p>
    <w:p w:rsidR="0041013C" w:rsidRDefault="00FB7598">
      <w:pPr>
        <w:ind w:left="-5" w:right="9"/>
      </w:pPr>
      <w:r>
        <w:t xml:space="preserve"> — Не бери ничего у незнакомых людей на улице. Сразу отходи в сторону. </w:t>
      </w:r>
    </w:p>
    <w:p w:rsidR="0041013C" w:rsidRDefault="00FB7598">
      <w:pPr>
        <w:ind w:left="-5" w:right="9"/>
      </w:pPr>
      <w:r>
        <w:t xml:space="preserve"> — Не гуляй до темноты. </w:t>
      </w:r>
    </w:p>
    <w:p w:rsidR="0041013C" w:rsidRDefault="00FB7598">
      <w:pPr>
        <w:ind w:left="-5" w:right="9"/>
      </w:pPr>
      <w:r>
        <w:t xml:space="preserve"> — Обходи компании незнакомых подростков. </w:t>
      </w:r>
    </w:p>
    <w:p w:rsidR="0041013C" w:rsidRDefault="00FB7598">
      <w:pPr>
        <w:ind w:left="-5" w:right="9"/>
      </w:pPr>
      <w:r>
        <w:t xml:space="preserve"> — Избегай безлюдных мест, оврагов, пустырей, заброшенных домов, с</w:t>
      </w:r>
      <w:r>
        <w:t xml:space="preserve">араев, чердаков, подвалов. </w:t>
      </w:r>
    </w:p>
    <w:p w:rsidR="0041013C" w:rsidRDefault="00FB7598">
      <w:pPr>
        <w:ind w:left="-5" w:right="174"/>
      </w:pPr>
      <w:r>
        <w:t xml:space="preserve"> —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r>
        <w:t xml:space="preserve"> </w:t>
      </w:r>
    </w:p>
    <w:p w:rsidR="0041013C" w:rsidRDefault="00FB7598">
      <w:pPr>
        <w:ind w:left="-5" w:right="9"/>
      </w:pPr>
      <w:r>
        <w:t xml:space="preserve"> — Не открывай дверь людям, которых не знаешь. </w:t>
      </w:r>
    </w:p>
    <w:p w:rsidR="0041013C" w:rsidRDefault="00FB7598">
      <w:pPr>
        <w:ind w:left="-5" w:right="9"/>
      </w:pPr>
      <w:r>
        <w:t xml:space="preserve"> — Не садись в чужую машину. </w:t>
      </w:r>
    </w:p>
    <w:p w:rsidR="0041013C" w:rsidRDefault="00FB7598">
      <w:pPr>
        <w:ind w:left="-5" w:right="9"/>
      </w:pPr>
      <w:r>
        <w:t xml:space="preserve"> — На все предложения незнакомых отвечай: «Нет!» и немедленно уходи от них туда, где есть люди. </w:t>
      </w:r>
    </w:p>
    <w:p w:rsidR="0041013C" w:rsidRDefault="00FB7598">
      <w:pPr>
        <w:ind w:left="-5" w:right="1107"/>
      </w:pPr>
      <w:r>
        <w:t xml:space="preserve"> — Не стесняйся звать людей на помощь на улице, в транспорте, в подъезде. </w:t>
      </w:r>
    </w:p>
    <w:p w:rsidR="0041013C" w:rsidRDefault="00FB7598">
      <w:pPr>
        <w:ind w:left="-5" w:right="9"/>
      </w:pPr>
      <w:r>
        <w:t xml:space="preserve"> — В</w:t>
      </w:r>
      <w:r>
        <w:t xml:space="preserve"> минуту опасности, когда тебя пытаются схватить, применяют силу, кричи, вырывайся, убегай. </w:t>
      </w:r>
    </w:p>
    <w:p w:rsidR="0041013C" w:rsidRDefault="00FB7598">
      <w:pPr>
        <w:ind w:left="-5" w:right="9"/>
      </w:pPr>
      <w:r>
        <w:t xml:space="preserve">Уважаемые родители, помните и о правилах безопасности вашего ребёнка дома: </w:t>
      </w:r>
    </w:p>
    <w:p w:rsidR="0041013C" w:rsidRDefault="00FB7598">
      <w:pPr>
        <w:ind w:left="-5" w:right="9"/>
      </w:pPr>
      <w:r>
        <w:t xml:space="preserve">— не оставляйте без присмотра включенные электроприборы; </w:t>
      </w:r>
    </w:p>
    <w:p w:rsidR="0041013C" w:rsidRDefault="00FB7598">
      <w:pPr>
        <w:ind w:left="-5" w:right="9"/>
      </w:pPr>
      <w:r>
        <w:t>— не оставляйте ребёнка одного</w:t>
      </w:r>
      <w:r>
        <w:t xml:space="preserve"> в квартире; </w:t>
      </w:r>
    </w:p>
    <w:p w:rsidR="0041013C" w:rsidRDefault="00FB7598">
      <w:pPr>
        <w:ind w:left="-5" w:right="9"/>
      </w:pPr>
      <w:r>
        <w:t xml:space="preserve">— заблокируйте доступ к розеткам; </w:t>
      </w:r>
    </w:p>
    <w:p w:rsidR="0041013C" w:rsidRDefault="00FB7598">
      <w:pPr>
        <w:ind w:left="-5" w:right="9"/>
      </w:pPr>
      <w:r>
        <w:t xml:space="preserve">— избегайте контакта ребёнка с газовой плитой и спичками. </w:t>
      </w:r>
    </w:p>
    <w:p w:rsidR="0041013C" w:rsidRDefault="00FB7598">
      <w:pPr>
        <w:spacing w:after="142" w:line="345" w:lineRule="auto"/>
        <w:ind w:left="-5" w:right="9"/>
      </w:pPr>
      <w:r>
        <w:lastRenderedPageBreak/>
        <w:t xml:space="preserve">Помните! Ребенок берёт пример с вас – родителей! Пусть ваш пример учит дисциплинированному поведению ребёнка на улице и дома Старайтесь сделать все </w:t>
      </w:r>
      <w:r>
        <w:t xml:space="preserve">возможное, чтобы оградить детей от несчастных случаев! </w:t>
      </w:r>
    </w:p>
    <w:p w:rsidR="0041013C" w:rsidRDefault="00FB7598">
      <w:pPr>
        <w:spacing w:after="0" w:line="259" w:lineRule="auto"/>
        <w:ind w:left="0" w:right="0" w:firstLine="0"/>
      </w:pPr>
      <w:r>
        <w:rPr>
          <w:b/>
        </w:rPr>
        <w:t xml:space="preserve"> </w:t>
      </w:r>
    </w:p>
    <w:p w:rsidR="0041013C" w:rsidRDefault="00FB7598">
      <w:pPr>
        <w:pStyle w:val="1"/>
        <w:ind w:left="-5" w:right="0"/>
      </w:pPr>
      <w:r>
        <w:t xml:space="preserve">Безопасность детей летом. Правила поведения </w:t>
      </w:r>
    </w:p>
    <w:p w:rsidR="0041013C" w:rsidRDefault="00FB7598">
      <w:pPr>
        <w:ind w:left="-5" w:right="265"/>
      </w:pPr>
      <w:r>
        <w:t xml:space="preserve">Летний период несет в себе не только радость каникул, возможность загорать и купаться, но и высокие риски для детей. Связанно это с множеством факторов. </w:t>
      </w:r>
      <w:r>
        <w:t xml:space="preserve">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w:t>
      </w:r>
      <w:proofErr w:type="spellStart"/>
      <w:r>
        <w:t>быстропортящейся</w:t>
      </w:r>
      <w:proofErr w:type="spellEnd"/>
      <w:r>
        <w:t xml:space="preserve"> пищей несет различные угрозы. </w:t>
      </w:r>
    </w:p>
    <w:p w:rsidR="0041013C" w:rsidRDefault="00FB7598">
      <w:pPr>
        <w:ind w:left="-5" w:right="226"/>
      </w:pPr>
      <w:r>
        <w:t xml:space="preserve">Обеспечить </w:t>
      </w:r>
      <w:r>
        <w:rPr>
          <w:b/>
        </w:rPr>
        <w:t>безопасность детей летом</w:t>
      </w:r>
      <w:r>
        <w:t xml:space="preserve"> в п</w:t>
      </w:r>
      <w:r>
        <w:t>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w:t>
      </w:r>
      <w:r>
        <w:t xml:space="preserve">ансах его поведения и особенностях организма. </w:t>
      </w:r>
    </w:p>
    <w:p w:rsidR="0041013C" w:rsidRDefault="00FB7598">
      <w:pPr>
        <w:spacing w:after="303" w:line="259" w:lineRule="auto"/>
        <w:ind w:left="-5" w:right="0"/>
        <w:jc w:val="both"/>
      </w:pPr>
      <w:r>
        <w:rPr>
          <w:b/>
        </w:rPr>
        <w:t xml:space="preserve">Правила безопасности детей летом. Советы родителям </w:t>
      </w:r>
    </w:p>
    <w:p w:rsidR="0041013C" w:rsidRDefault="00FB7598">
      <w:pPr>
        <w:pStyle w:val="1"/>
        <w:spacing w:after="249"/>
        <w:ind w:left="-5" w:right="0"/>
      </w:pPr>
      <w:r>
        <w:t xml:space="preserve">Безопасность детей в летний период. Остерегаемся травм </w:t>
      </w:r>
    </w:p>
    <w:p w:rsidR="0041013C" w:rsidRDefault="00FB7598">
      <w:pPr>
        <w:spacing w:after="21" w:line="259" w:lineRule="auto"/>
        <w:ind w:left="0" w:right="339" w:firstLine="0"/>
        <w:jc w:val="right"/>
      </w:pPr>
      <w:r>
        <w:rPr>
          <w:noProof/>
        </w:rPr>
        <w:drawing>
          <wp:inline distT="0" distB="0" distL="0" distR="0">
            <wp:extent cx="1428750" cy="1362075"/>
            <wp:effectExtent l="0" t="0" r="0" b="0"/>
            <wp:docPr id="631" name="Picture 631"/>
            <wp:cNvGraphicFramePr/>
            <a:graphic xmlns:a="http://schemas.openxmlformats.org/drawingml/2006/main">
              <a:graphicData uri="http://schemas.openxmlformats.org/drawingml/2006/picture">
                <pic:pic xmlns:pic="http://schemas.openxmlformats.org/drawingml/2006/picture">
                  <pic:nvPicPr>
                    <pic:cNvPr id="631" name="Picture 631"/>
                    <pic:cNvPicPr/>
                  </pic:nvPicPr>
                  <pic:blipFill>
                    <a:blip r:embed="rId5"/>
                    <a:stretch>
                      <a:fillRect/>
                    </a:stretch>
                  </pic:blipFill>
                  <pic:spPr>
                    <a:xfrm>
                      <a:off x="0" y="0"/>
                      <a:ext cx="1428750" cy="1362075"/>
                    </a:xfrm>
                    <a:prstGeom prst="rect">
                      <a:avLst/>
                    </a:prstGeom>
                  </pic:spPr>
                </pic:pic>
              </a:graphicData>
            </a:graphic>
          </wp:inline>
        </w:drawing>
      </w:r>
      <w:r>
        <w:t xml:space="preserve">При занятии активными видами спорта: езда на </w:t>
      </w:r>
      <w:proofErr w:type="spellStart"/>
      <w:r>
        <w:t>скейте</w:t>
      </w:r>
      <w:proofErr w:type="spellEnd"/>
      <w:r>
        <w:t xml:space="preserve">, </w:t>
      </w:r>
    </w:p>
    <w:p w:rsidR="0041013C" w:rsidRDefault="00FB7598">
      <w:pPr>
        <w:spacing w:after="10"/>
        <w:ind w:left="-5" w:right="347"/>
      </w:pPr>
      <w:r>
        <w:t xml:space="preserve">роликах, велосипеде – </w:t>
      </w:r>
      <w:r>
        <w:t>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w:t>
      </w:r>
      <w:r>
        <w:t xml:space="preserve">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w:t>
      </w:r>
    </w:p>
    <w:p w:rsidR="0041013C" w:rsidRDefault="00FB7598">
      <w:pPr>
        <w:spacing w:after="10"/>
        <w:ind w:left="-5" w:right="9"/>
      </w:pPr>
      <w:r>
        <w:lastRenderedPageBreak/>
        <w:t>спортивного инвентаря сле</w:t>
      </w:r>
      <w:r>
        <w:t>дите, чтобы он был исправен</w:t>
      </w:r>
      <w:r>
        <w:rPr>
          <w:noProof/>
        </w:rPr>
        <w:drawing>
          <wp:inline distT="0" distB="0" distL="0" distR="0">
            <wp:extent cx="1428750" cy="1133475"/>
            <wp:effectExtent l="0" t="0" r="0" b="0"/>
            <wp:docPr id="633" name="Picture 633"/>
            <wp:cNvGraphicFramePr/>
            <a:graphic xmlns:a="http://schemas.openxmlformats.org/drawingml/2006/main">
              <a:graphicData uri="http://schemas.openxmlformats.org/drawingml/2006/picture">
                <pic:pic xmlns:pic="http://schemas.openxmlformats.org/drawingml/2006/picture">
                  <pic:nvPicPr>
                    <pic:cNvPr id="633" name="Picture 633"/>
                    <pic:cNvPicPr/>
                  </pic:nvPicPr>
                  <pic:blipFill>
                    <a:blip r:embed="rId6"/>
                    <a:stretch>
                      <a:fillRect/>
                    </a:stretch>
                  </pic:blipFill>
                  <pic:spPr>
                    <a:xfrm>
                      <a:off x="0" y="0"/>
                      <a:ext cx="1428750" cy="1133475"/>
                    </a:xfrm>
                    <a:prstGeom prst="rect">
                      <a:avLst/>
                    </a:prstGeom>
                  </pic:spPr>
                </pic:pic>
              </a:graphicData>
            </a:graphic>
          </wp:inline>
        </w:drawing>
      </w:r>
      <w:r>
        <w:t xml:space="preserve"> </w:t>
      </w:r>
    </w:p>
    <w:p w:rsidR="0041013C" w:rsidRDefault="00FB7598">
      <w:pPr>
        <w:ind w:left="-5" w:right="208"/>
      </w:pPr>
      <w:r>
        <w:t xml:space="preserve">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w:t>
      </w:r>
      <w:r>
        <w:t>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w:t>
      </w:r>
      <w:r>
        <w:t xml:space="preserve">а не попала штанина — это может привести к травме </w:t>
      </w:r>
    </w:p>
    <w:p w:rsidR="0041013C" w:rsidRDefault="00FB7598">
      <w:pPr>
        <w:ind w:left="-5" w:right="572"/>
      </w:pPr>
      <w:r>
        <w:t xml:space="preserve">На глаз обнаружить у ребенка перелом </w:t>
      </w:r>
      <w:proofErr w:type="gramStart"/>
      <w:r>
        <w:t>не так то</w:t>
      </w:r>
      <w:proofErr w:type="gramEnd"/>
      <w:r>
        <w:t xml:space="preserve"> и просто даже специалисту. У детей кости еще очень гибкие и потому часты случаи </w:t>
      </w:r>
      <w:proofErr w:type="spellStart"/>
      <w:r>
        <w:t>микрорасщеплений</w:t>
      </w:r>
      <w:proofErr w:type="spellEnd"/>
      <w:r>
        <w:t xml:space="preserve"> и микротрещин. Поэтому если </w:t>
      </w:r>
      <w:r>
        <w:t>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w:t>
      </w:r>
      <w:r>
        <w:t xml:space="preserve"> её формы. </w:t>
      </w:r>
    </w:p>
    <w:p w:rsidR="0041013C" w:rsidRDefault="00FB7598">
      <w:pPr>
        <w:pStyle w:val="1"/>
        <w:spacing w:after="251"/>
        <w:ind w:left="-5" w:right="0"/>
      </w:pPr>
      <w:r>
        <w:t xml:space="preserve">Первая помощь ребенку при переломе верхней конечности </w:t>
      </w:r>
    </w:p>
    <w:p w:rsidR="0041013C" w:rsidRDefault="00FB7598">
      <w:pPr>
        <w:spacing w:after="237" w:line="259" w:lineRule="auto"/>
        <w:ind w:left="32" w:right="0" w:firstLine="0"/>
      </w:pPr>
      <w:r>
        <w:rPr>
          <w:noProof/>
        </w:rPr>
        <w:drawing>
          <wp:inline distT="0" distB="0" distL="0" distR="0">
            <wp:extent cx="1905000" cy="1438275"/>
            <wp:effectExtent l="0" t="0" r="0" b="0"/>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7"/>
                    <a:stretch>
                      <a:fillRect/>
                    </a:stretch>
                  </pic:blipFill>
                  <pic:spPr>
                    <a:xfrm>
                      <a:off x="0" y="0"/>
                      <a:ext cx="1905000" cy="1438275"/>
                    </a:xfrm>
                    <a:prstGeom prst="rect">
                      <a:avLst/>
                    </a:prstGeom>
                  </pic:spPr>
                </pic:pic>
              </a:graphicData>
            </a:graphic>
          </wp:inline>
        </w:drawing>
      </w:r>
      <w:r>
        <w:t xml:space="preserve"> </w:t>
      </w:r>
    </w:p>
    <w:p w:rsidR="0041013C" w:rsidRDefault="00FB7598">
      <w:pPr>
        <w:ind w:left="-5" w:right="9"/>
      </w:pPr>
      <w:r>
        <w:t xml:space="preserve">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 </w:t>
      </w:r>
    </w:p>
    <w:p w:rsidR="0041013C" w:rsidRDefault="00FB7598">
      <w:pPr>
        <w:pStyle w:val="1"/>
        <w:spacing w:after="251"/>
        <w:ind w:left="-5" w:right="0"/>
      </w:pPr>
      <w:r>
        <w:t>Первая помощь ребенку при пе</w:t>
      </w:r>
      <w:r>
        <w:t xml:space="preserve">реломе нижней конечности </w:t>
      </w:r>
    </w:p>
    <w:p w:rsidR="0041013C" w:rsidRDefault="00FB7598">
      <w:pPr>
        <w:spacing w:after="240" w:line="259" w:lineRule="auto"/>
        <w:ind w:left="32" w:right="0" w:firstLine="0"/>
      </w:pPr>
      <w:r>
        <w:rPr>
          <w:noProof/>
        </w:rPr>
        <w:drawing>
          <wp:inline distT="0" distB="0" distL="0" distR="0">
            <wp:extent cx="2381250" cy="809625"/>
            <wp:effectExtent l="0" t="0" r="0" b="0"/>
            <wp:docPr id="796" name="Pictu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8"/>
                    <a:stretch>
                      <a:fillRect/>
                    </a:stretch>
                  </pic:blipFill>
                  <pic:spPr>
                    <a:xfrm>
                      <a:off x="0" y="0"/>
                      <a:ext cx="2381250" cy="809625"/>
                    </a:xfrm>
                    <a:prstGeom prst="rect">
                      <a:avLst/>
                    </a:prstGeom>
                  </pic:spPr>
                </pic:pic>
              </a:graphicData>
            </a:graphic>
          </wp:inline>
        </w:drawing>
      </w:r>
      <w:r>
        <w:t xml:space="preserve"> </w:t>
      </w:r>
    </w:p>
    <w:p w:rsidR="0041013C" w:rsidRDefault="00FB7598">
      <w:pPr>
        <w:ind w:left="-5" w:right="9"/>
      </w:pPr>
      <w:r>
        <w:lastRenderedPageBreak/>
        <w:t xml:space="preserve">Наложение шины. </w:t>
      </w:r>
    </w:p>
    <w:p w:rsidR="0041013C" w:rsidRDefault="00FB7598">
      <w:pPr>
        <w:ind w:left="-5" w:right="9"/>
      </w:pPr>
      <w:r>
        <w:t>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w:t>
      </w:r>
      <w:r>
        <w:t xml:space="preserve">одной водой, чтобы снизить боль и препятствовать </w:t>
      </w:r>
      <w:proofErr w:type="spellStart"/>
      <w:r>
        <w:t>напуханию</w:t>
      </w:r>
      <w:proofErr w:type="spellEnd"/>
      <w:r>
        <w:t xml:space="preserve">. </w:t>
      </w:r>
    </w:p>
    <w:p w:rsidR="0041013C" w:rsidRDefault="00FB7598">
      <w:pPr>
        <w:spacing w:after="243"/>
        <w:ind w:left="-5" w:right="9"/>
      </w:pPr>
      <w:r>
        <w:t>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w:t>
      </w:r>
      <w:r>
        <w:t xml:space="preserve">жно делать и </w:t>
      </w:r>
      <w:proofErr w:type="gramStart"/>
      <w:r>
        <w:t>на берегу</w:t>
      </w:r>
      <w:proofErr w:type="gramEnd"/>
      <w:r>
        <w:t xml:space="preserve"> и на поляне и в парке. </w:t>
      </w:r>
    </w:p>
    <w:p w:rsidR="0041013C" w:rsidRDefault="00FB7598">
      <w:pPr>
        <w:spacing w:after="0" w:line="259" w:lineRule="auto"/>
        <w:ind w:left="0" w:right="0" w:firstLine="0"/>
      </w:pPr>
      <w:r>
        <w:rPr>
          <w:b/>
        </w:rPr>
        <w:t xml:space="preserve"> </w:t>
      </w:r>
    </w:p>
    <w:p w:rsidR="0041013C" w:rsidRDefault="00FB7598">
      <w:pPr>
        <w:pStyle w:val="1"/>
        <w:ind w:left="-5" w:right="0"/>
      </w:pPr>
      <w:r>
        <w:t xml:space="preserve">Безопасность детей в летний период. Солнечная активность </w:t>
      </w:r>
    </w:p>
    <w:p w:rsidR="0041013C" w:rsidRDefault="00FB7598">
      <w:pPr>
        <w:spacing w:after="9"/>
        <w:ind w:left="-5" w:right="9"/>
      </w:pPr>
      <w:r>
        <w:t>В солнечный день всегда надевайте ребенку головной убор. Когда на небе облака, берите головной убор с собой. Ориентировочно с 10:00 до 16:00 самая бо</w:t>
      </w:r>
      <w:r>
        <w:t>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w:t>
      </w:r>
      <w:r>
        <w:t xml:space="preserve">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 </w:t>
      </w:r>
    </w:p>
    <w:p w:rsidR="0041013C" w:rsidRDefault="00FB7598">
      <w:pPr>
        <w:spacing w:after="9"/>
        <w:ind w:left="-5" w:right="116"/>
      </w:pPr>
      <w:r>
        <w:t>Солнцезащитные средства нан</w:t>
      </w:r>
      <w:r>
        <w:t xml:space="preserve">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w:t>
      </w:r>
      <w:r>
        <w:t xml:space="preserve">они более жирные, чем другие средства. А спреи, гели и муссы могут сушить кожный покров. И не забывайте, что нанесения крема не отменяет нормы нахождения под прямыми лучами, лучше избегать периода с 10:00 до 16:00 часов. В зависимости от региона и времени </w:t>
      </w:r>
      <w:r>
        <w:t xml:space="preserve">года он может быть подкорректирован с 11:00 до 17:00 часов. </w:t>
      </w:r>
    </w:p>
    <w:p w:rsidR="0041013C" w:rsidRDefault="00FB7598">
      <w:pPr>
        <w:ind w:left="-5" w:right="171"/>
      </w:pPr>
      <w:r>
        <w:t xml:space="preserve">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w:t>
      </w:r>
      <w:r>
        <w:t xml:space="preserve">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w:t>
      </w:r>
      <w:r>
        <w:lastRenderedPageBreak/>
        <w:t xml:space="preserve">солнцезащитными очками, то применяйте </w:t>
      </w:r>
      <w:r>
        <w:t xml:space="preserve">качественные модели со стеклом, дешевые подделки из пластика могут нанести большой вред. </w:t>
      </w:r>
    </w:p>
    <w:p w:rsidR="0041013C" w:rsidRDefault="00FB7598">
      <w:pPr>
        <w:pStyle w:val="1"/>
        <w:spacing w:after="256"/>
        <w:ind w:left="-5" w:right="0"/>
      </w:pPr>
      <w:r>
        <w:t xml:space="preserve">Детская безопасность летом. Опасные насекомые </w:t>
      </w:r>
    </w:p>
    <w:p w:rsidR="0041013C" w:rsidRDefault="00FB7598">
      <w:pPr>
        <w:ind w:left="-5" w:right="348"/>
      </w:pPr>
      <w:r>
        <w:t xml:space="preserve">От укусов клещей поможет защититься головной убор, всегда надевайте его ребенку, когда идете в лес или парк. Также при </w:t>
      </w:r>
      <w:r>
        <w:t>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w:t>
      </w:r>
      <w:r>
        <w:t xml:space="preserve">дут отпугивать насекомых. </w:t>
      </w:r>
    </w:p>
    <w:p w:rsidR="0041013C" w:rsidRDefault="00FB7598">
      <w:pPr>
        <w:ind w:left="-5" w:right="683"/>
      </w:pPr>
      <w:r>
        <w:t xml:space="preserve">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 </w:t>
      </w:r>
    </w:p>
    <w:p w:rsidR="0041013C" w:rsidRDefault="00FB7598">
      <w:pPr>
        <w:spacing w:after="301" w:line="259" w:lineRule="auto"/>
        <w:ind w:left="0" w:right="0" w:firstLine="0"/>
      </w:pPr>
      <w:r>
        <w:rPr>
          <w:b/>
        </w:rPr>
        <w:t xml:space="preserve"> </w:t>
      </w:r>
    </w:p>
    <w:p w:rsidR="0041013C" w:rsidRDefault="00FB7598">
      <w:pPr>
        <w:pStyle w:val="1"/>
        <w:ind w:left="-5" w:right="0"/>
      </w:pPr>
      <w:r>
        <w:t xml:space="preserve">Детская </w:t>
      </w:r>
      <w:r>
        <w:t xml:space="preserve">безопасность в летний период. Осторожность на воде </w:t>
      </w:r>
    </w:p>
    <w:p w:rsidR="0041013C" w:rsidRDefault="00FB7598">
      <w:pPr>
        <w:ind w:left="-5" w:right="9"/>
      </w:pPr>
      <w: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w:t>
      </w:r>
      <w:r>
        <w:t xml:space="preserve">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w:t>
      </w:r>
      <w:r>
        <w:t xml:space="preserve">переохлаждения. После купания в соленой воде необходимо помыться пресной. </w:t>
      </w:r>
    </w:p>
    <w:p w:rsidR="0041013C" w:rsidRDefault="00FB7598">
      <w:pPr>
        <w:ind w:left="-5" w:right="319"/>
      </w:pPr>
      <w:r>
        <w:t>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w:t>
      </w:r>
      <w:r>
        <w:t xml:space="preserve"> правилам поведения в критических ситуациях, объясните опасность водоворотов, судорог, больших волн, сильных течений и т.д. Научите азам техники спасения утопающих, если вы не можете сделать это сами, то сходите к инструктору по плаванию. </w:t>
      </w:r>
    </w:p>
    <w:p w:rsidR="0041013C" w:rsidRDefault="00FB7598">
      <w:pPr>
        <w:pStyle w:val="1"/>
        <w:ind w:left="-5" w:right="0"/>
      </w:pPr>
      <w:r>
        <w:lastRenderedPageBreak/>
        <w:t>Безопасность дет</w:t>
      </w:r>
      <w:r>
        <w:t xml:space="preserve">ей в летний период. Избегаем пищевых отравлений </w:t>
      </w:r>
    </w:p>
    <w:p w:rsidR="0041013C" w:rsidRDefault="00FB7598">
      <w:pPr>
        <w:ind w:left="-5" w:right="522"/>
      </w:pPr>
      <w: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w:t>
      </w:r>
      <w:r>
        <w:t xml:space="preserve">е после 20 минут нахождения на солнце. </w:t>
      </w:r>
    </w:p>
    <w:p w:rsidR="0041013C" w:rsidRDefault="00FB7598">
      <w:pPr>
        <w:ind w:left="-5" w:right="297"/>
      </w:pPr>
      <w: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w:t>
      </w:r>
      <w:r>
        <w:t xml:space="preserve">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 </w:t>
      </w:r>
    </w:p>
    <w:p w:rsidR="0041013C" w:rsidRDefault="00FB7598">
      <w:pPr>
        <w:pStyle w:val="1"/>
        <w:ind w:left="-5" w:right="0"/>
      </w:pPr>
      <w:r>
        <w:t xml:space="preserve">Лето. Безопасность детей. Следите за своим ребенком </w:t>
      </w:r>
    </w:p>
    <w:p w:rsidR="0041013C" w:rsidRDefault="00FB7598">
      <w:pPr>
        <w:spacing w:after="10"/>
        <w:ind w:left="-5" w:right="9"/>
      </w:pPr>
      <w:r>
        <w:t>Дети, гуляющие</w:t>
      </w:r>
      <w:r>
        <w:t xml:space="preserve"> вдали от вас или самостоятельно, подвержены риску потеряться или быть украденными. Объясните технику безопасности, когда они одни — правила поведения с незнакомцами. </w:t>
      </w:r>
    </w:p>
    <w:p w:rsidR="0041013C" w:rsidRDefault="00FB7598">
      <w:pPr>
        <w:ind w:left="-5" w:right="9"/>
      </w:pPr>
      <w:r>
        <w:t>Если вы находитесь в лесу не отпускайте детей далеко от себя, они могут заиграться и заб</w:t>
      </w:r>
      <w:r>
        <w:t xml:space="preserve">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 </w:t>
      </w:r>
    </w:p>
    <w:p w:rsidR="0041013C" w:rsidRDefault="00FB7598">
      <w:pPr>
        <w:spacing w:after="301" w:line="259" w:lineRule="auto"/>
        <w:ind w:left="0" w:right="0" w:firstLine="0"/>
      </w:pPr>
      <w:r>
        <w:rPr>
          <w:b/>
        </w:rPr>
        <w:t xml:space="preserve"> </w:t>
      </w:r>
    </w:p>
    <w:p w:rsidR="0041013C" w:rsidRDefault="00FB7598">
      <w:pPr>
        <w:pStyle w:val="1"/>
        <w:ind w:left="-5" w:right="0"/>
      </w:pPr>
      <w:r>
        <w:t xml:space="preserve">Техника безопасности детей летом. </w:t>
      </w:r>
      <w:r>
        <w:t xml:space="preserve">Основные правила поведения </w:t>
      </w:r>
    </w:p>
    <w:p w:rsidR="0041013C" w:rsidRDefault="00FB7598">
      <w:pPr>
        <w:spacing w:after="0" w:line="381" w:lineRule="auto"/>
        <w:ind w:left="345" w:right="98" w:hanging="360"/>
      </w:pPr>
      <w:r>
        <w:t xml:space="preserve">Основные правила безопасности летом, которые должен усвоить </w:t>
      </w:r>
      <w:proofErr w:type="gramStart"/>
      <w:r>
        <w:t xml:space="preserve">ребенок: </w:t>
      </w:r>
      <w:r>
        <w:rPr>
          <w:rFonts w:ascii="Segoe UI Symbol" w:eastAsia="Segoe UI Symbol" w:hAnsi="Segoe UI Symbol" w:cs="Segoe UI Symbol"/>
          <w:sz w:val="20"/>
        </w:rPr>
        <w:t></w:t>
      </w:r>
      <w:r>
        <w:rPr>
          <w:sz w:val="20"/>
        </w:rPr>
        <w:t xml:space="preserve"> </w:t>
      </w:r>
      <w:r>
        <w:t>Всегда</w:t>
      </w:r>
      <w:proofErr w:type="gramEnd"/>
      <w:r>
        <w:t xml:space="preserve"> плавай в специально предназначенных для этого местах, на оборудованных и безопасных пляжах; </w:t>
      </w:r>
    </w:p>
    <w:p w:rsidR="0041013C" w:rsidRDefault="00FB7598">
      <w:pPr>
        <w:numPr>
          <w:ilvl w:val="0"/>
          <w:numId w:val="3"/>
        </w:numPr>
        <w:spacing w:after="10"/>
        <w:ind w:right="9" w:hanging="360"/>
      </w:pPr>
      <w:r>
        <w:t xml:space="preserve">Не заплывай за буйки, не подплывай близко к судам, чтобы </w:t>
      </w:r>
      <w:r>
        <w:t xml:space="preserve">тебя не засосало под работающий винт; </w:t>
      </w:r>
    </w:p>
    <w:p w:rsidR="0041013C" w:rsidRDefault="00FB7598">
      <w:pPr>
        <w:numPr>
          <w:ilvl w:val="0"/>
          <w:numId w:val="3"/>
        </w:numPr>
        <w:spacing w:after="15"/>
        <w:ind w:right="9" w:hanging="360"/>
      </w:pPr>
      <w:r>
        <w:t xml:space="preserve">Не плавай при больших волнах, сильном течении или водоворотах; </w:t>
      </w:r>
    </w:p>
    <w:p w:rsidR="0041013C" w:rsidRDefault="00FB7598">
      <w:pPr>
        <w:numPr>
          <w:ilvl w:val="0"/>
          <w:numId w:val="3"/>
        </w:numPr>
        <w:spacing w:after="10"/>
        <w:ind w:right="9" w:hanging="360"/>
      </w:pPr>
      <w:r>
        <w:t xml:space="preserve">Не ныряй в местах с неизвестным дном; </w:t>
      </w:r>
    </w:p>
    <w:p w:rsidR="0041013C" w:rsidRDefault="00FB7598">
      <w:pPr>
        <w:numPr>
          <w:ilvl w:val="0"/>
          <w:numId w:val="3"/>
        </w:numPr>
        <w:spacing w:after="9"/>
        <w:ind w:right="9" w:hanging="360"/>
      </w:pPr>
      <w:r>
        <w:t xml:space="preserve">Не играй на воде в опасные игры, не «топи» друзей и не ныряй глубоко; </w:t>
      </w:r>
    </w:p>
    <w:p w:rsidR="0041013C" w:rsidRDefault="00FB7598">
      <w:pPr>
        <w:numPr>
          <w:ilvl w:val="0"/>
          <w:numId w:val="3"/>
        </w:numPr>
        <w:spacing w:after="10"/>
        <w:ind w:right="9" w:hanging="360"/>
      </w:pPr>
      <w:r>
        <w:t>Матрасы и спасательные круги не предназначе</w:t>
      </w:r>
      <w:r>
        <w:t xml:space="preserve">ны для того, чтобы заплывать далеко, плавай на них недалеко от берега; </w:t>
      </w:r>
    </w:p>
    <w:p w:rsidR="0041013C" w:rsidRDefault="00FB7598">
      <w:pPr>
        <w:numPr>
          <w:ilvl w:val="0"/>
          <w:numId w:val="3"/>
        </w:numPr>
        <w:spacing w:after="15"/>
        <w:ind w:right="9" w:hanging="360"/>
      </w:pPr>
      <w:r>
        <w:lastRenderedPageBreak/>
        <w:t xml:space="preserve">Если светит солнце, то носи летом головной убор; </w:t>
      </w:r>
    </w:p>
    <w:p w:rsidR="0041013C" w:rsidRDefault="00FB7598">
      <w:pPr>
        <w:numPr>
          <w:ilvl w:val="0"/>
          <w:numId w:val="3"/>
        </w:numPr>
        <w:spacing w:after="12"/>
        <w:ind w:right="9" w:hanging="360"/>
      </w:pPr>
      <w:r>
        <w:t xml:space="preserve">Не находись долго на солнце, если ты чувствуешь. Что кожа начинает печь и краснеть, немедленно уйди в тень или оденься; </w:t>
      </w:r>
    </w:p>
    <w:p w:rsidR="0041013C" w:rsidRDefault="00FB7598">
      <w:pPr>
        <w:numPr>
          <w:ilvl w:val="0"/>
          <w:numId w:val="3"/>
        </w:numPr>
        <w:spacing w:after="12"/>
        <w:ind w:right="9" w:hanging="360"/>
      </w:pPr>
      <w:r>
        <w:t xml:space="preserve">Старайся не </w:t>
      </w:r>
      <w:r>
        <w:t xml:space="preserve">быть под прямым солнцем днем, а только утром и ближе к вечеру; </w:t>
      </w:r>
    </w:p>
    <w:p w:rsidR="0041013C" w:rsidRDefault="00FB7598">
      <w:pPr>
        <w:numPr>
          <w:ilvl w:val="0"/>
          <w:numId w:val="3"/>
        </w:numPr>
        <w:spacing w:after="12"/>
        <w:ind w:right="9" w:hanging="360"/>
      </w:pPr>
      <w:r>
        <w:t xml:space="preserve">Не бери с собой в жаркое место и не ешь продукты, которые быстро испортятся: мясо, колбаса, рыба, молочные продукты; </w:t>
      </w:r>
    </w:p>
    <w:p w:rsidR="0041013C" w:rsidRDefault="00FB7598">
      <w:pPr>
        <w:numPr>
          <w:ilvl w:val="0"/>
          <w:numId w:val="3"/>
        </w:numPr>
        <w:spacing w:after="12"/>
        <w:ind w:right="9" w:hanging="360"/>
      </w:pPr>
      <w:r>
        <w:t xml:space="preserve">Пей много воды летом, но старайся не пить сладкую воду, от неё еще больше </w:t>
      </w:r>
      <w:r>
        <w:t xml:space="preserve">хочется пить; </w:t>
      </w:r>
    </w:p>
    <w:p w:rsidR="0041013C" w:rsidRDefault="00FB7598">
      <w:pPr>
        <w:numPr>
          <w:ilvl w:val="0"/>
          <w:numId w:val="3"/>
        </w:numPr>
        <w:spacing w:after="11"/>
        <w:ind w:right="9" w:hanging="360"/>
      </w:pPr>
      <w:r>
        <w:t xml:space="preserve">Всегда ешь вымытые продукты и мой перед едой </w:t>
      </w:r>
      <w:proofErr w:type="gramStart"/>
      <w:r>
        <w:t xml:space="preserve">руки; </w:t>
      </w:r>
      <w:r>
        <w:rPr>
          <w:rFonts w:ascii="Segoe UI Symbol" w:eastAsia="Segoe UI Symbol" w:hAnsi="Segoe UI Symbol" w:cs="Segoe UI Symbol"/>
          <w:sz w:val="20"/>
        </w:rPr>
        <w:t></w:t>
      </w:r>
      <w:r>
        <w:rPr>
          <w:sz w:val="20"/>
        </w:rPr>
        <w:t xml:space="preserve"> </w:t>
      </w:r>
      <w:r>
        <w:t>Если</w:t>
      </w:r>
      <w:proofErr w:type="gramEnd"/>
      <w:r>
        <w:t xml:space="preserve"> рядом </w:t>
      </w:r>
      <w:proofErr w:type="spellStart"/>
      <w:r>
        <w:t>насекомые,то</w:t>
      </w:r>
      <w:proofErr w:type="spellEnd"/>
      <w:r>
        <w:t xml:space="preserve"> не делай резких движений. </w:t>
      </w:r>
    </w:p>
    <w:p w:rsidR="0041013C" w:rsidRDefault="00FB7598">
      <w:pPr>
        <w:spacing w:after="13"/>
        <w:ind w:left="730" w:right="259"/>
      </w:pPr>
      <w:r>
        <w:t xml:space="preserve">Если ты кушаешь, то будь осторожен, чтобы насекомое не попало в рот и не ужалило; </w:t>
      </w:r>
    </w:p>
    <w:p w:rsidR="0041013C" w:rsidRDefault="00FB7598">
      <w:pPr>
        <w:numPr>
          <w:ilvl w:val="0"/>
          <w:numId w:val="3"/>
        </w:numPr>
        <w:spacing w:after="12"/>
        <w:ind w:right="9" w:hanging="360"/>
      </w:pPr>
      <w:r>
        <w:t>Не подходи близко к собакам, особенно если у собаки ще</w:t>
      </w:r>
      <w:r>
        <w:t xml:space="preserve">нки и собака кушает; </w:t>
      </w:r>
    </w:p>
    <w:p w:rsidR="0041013C" w:rsidRDefault="00FB7598">
      <w:pPr>
        <w:numPr>
          <w:ilvl w:val="0"/>
          <w:numId w:val="3"/>
        </w:numPr>
        <w:spacing w:after="11"/>
        <w:ind w:right="9" w:hanging="360"/>
      </w:pPr>
      <w:r>
        <w:t xml:space="preserve">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 </w:t>
      </w:r>
    </w:p>
    <w:p w:rsidR="0041013C" w:rsidRDefault="00FB7598">
      <w:pPr>
        <w:numPr>
          <w:ilvl w:val="0"/>
          <w:numId w:val="3"/>
        </w:numPr>
        <w:spacing w:after="239"/>
        <w:ind w:right="9" w:hanging="360"/>
      </w:pPr>
      <w:r>
        <w:t xml:space="preserve">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w:t>
      </w:r>
      <w:r>
        <w:t xml:space="preserve">проси помощи у полицейского (милиционера), охранника, продавца или просто взрослых людей. </w:t>
      </w:r>
    </w:p>
    <w:p w:rsidR="0041013C" w:rsidRDefault="00FB7598">
      <w:pPr>
        <w:spacing w:after="0" w:line="259" w:lineRule="auto"/>
        <w:ind w:left="0" w:right="0" w:firstLine="0"/>
      </w:pPr>
      <w:r>
        <w:t xml:space="preserve"> </w:t>
      </w:r>
    </w:p>
    <w:sectPr w:rsidR="0041013C">
      <w:pgSz w:w="11908" w:h="16836"/>
      <w:pgMar w:top="855" w:right="860" w:bottom="119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47E1"/>
    <w:multiLevelType w:val="hybridMultilevel"/>
    <w:tmpl w:val="731A054E"/>
    <w:lvl w:ilvl="0" w:tplc="F2AAEC80">
      <w:start w:val="1"/>
      <w:numFmt w:val="decimal"/>
      <w:lvlText w:val="%1."/>
      <w:lvlJc w:val="left"/>
      <w:pPr>
        <w:ind w:left="72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lvl w:ilvl="1" w:tplc="88CC926C">
      <w:start w:val="1"/>
      <w:numFmt w:val="lowerLetter"/>
      <w:lvlText w:val="%2"/>
      <w:lvlJc w:val="left"/>
      <w:pPr>
        <w:ind w:left="144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lvl w:ilvl="2" w:tplc="E690DA56">
      <w:start w:val="1"/>
      <w:numFmt w:val="lowerRoman"/>
      <w:lvlText w:val="%3"/>
      <w:lvlJc w:val="left"/>
      <w:pPr>
        <w:ind w:left="216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lvl w:ilvl="3" w:tplc="A39C3374">
      <w:start w:val="1"/>
      <w:numFmt w:val="decimal"/>
      <w:lvlText w:val="%4"/>
      <w:lvlJc w:val="left"/>
      <w:pPr>
        <w:ind w:left="288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lvl w:ilvl="4" w:tplc="47F4D452">
      <w:start w:val="1"/>
      <w:numFmt w:val="lowerLetter"/>
      <w:lvlText w:val="%5"/>
      <w:lvlJc w:val="left"/>
      <w:pPr>
        <w:ind w:left="360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lvl w:ilvl="5" w:tplc="FCFABBDC">
      <w:start w:val="1"/>
      <w:numFmt w:val="lowerRoman"/>
      <w:lvlText w:val="%6"/>
      <w:lvlJc w:val="left"/>
      <w:pPr>
        <w:ind w:left="432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lvl w:ilvl="6" w:tplc="5D88ABB8">
      <w:start w:val="1"/>
      <w:numFmt w:val="decimal"/>
      <w:lvlText w:val="%7"/>
      <w:lvlJc w:val="left"/>
      <w:pPr>
        <w:ind w:left="504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lvl w:ilvl="7" w:tplc="51A0D332">
      <w:start w:val="1"/>
      <w:numFmt w:val="lowerLetter"/>
      <w:lvlText w:val="%8"/>
      <w:lvlJc w:val="left"/>
      <w:pPr>
        <w:ind w:left="576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lvl w:ilvl="8" w:tplc="D6C83C0E">
      <w:start w:val="1"/>
      <w:numFmt w:val="lowerRoman"/>
      <w:lvlText w:val="%9"/>
      <w:lvlJc w:val="left"/>
      <w:pPr>
        <w:ind w:left="648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abstractNum>
  <w:abstractNum w:abstractNumId="1">
    <w:nsid w:val="1AC10470"/>
    <w:multiLevelType w:val="hybridMultilevel"/>
    <w:tmpl w:val="C0EA839E"/>
    <w:lvl w:ilvl="0" w:tplc="D1FC2682">
      <w:start w:val="1"/>
      <w:numFmt w:val="bullet"/>
      <w:lvlText w:val="•"/>
      <w:lvlJc w:val="left"/>
      <w:pPr>
        <w:ind w:left="720"/>
      </w:pPr>
      <w:rPr>
        <w:rFonts w:ascii="Arial" w:eastAsia="Arial" w:hAnsi="Arial" w:cs="Arial"/>
        <w:b w:val="0"/>
        <w:i w:val="0"/>
        <w:strike w:val="0"/>
        <w:dstrike w:val="0"/>
        <w:color w:val="632423"/>
        <w:sz w:val="20"/>
        <w:szCs w:val="20"/>
        <w:u w:val="none" w:color="000000"/>
        <w:bdr w:val="none" w:sz="0" w:space="0" w:color="auto"/>
        <w:shd w:val="clear" w:color="auto" w:fill="auto"/>
        <w:vertAlign w:val="baseline"/>
      </w:rPr>
    </w:lvl>
    <w:lvl w:ilvl="1" w:tplc="CA8E66B0">
      <w:start w:val="1"/>
      <w:numFmt w:val="bullet"/>
      <w:lvlText w:val="o"/>
      <w:lvlJc w:val="left"/>
      <w:pPr>
        <w:ind w:left="1440"/>
      </w:pPr>
      <w:rPr>
        <w:rFonts w:ascii="Segoe UI Symbol" w:eastAsia="Segoe UI Symbol" w:hAnsi="Segoe UI Symbol" w:cs="Segoe UI Symbol"/>
        <w:b w:val="0"/>
        <w:i w:val="0"/>
        <w:strike w:val="0"/>
        <w:dstrike w:val="0"/>
        <w:color w:val="632423"/>
        <w:sz w:val="20"/>
        <w:szCs w:val="20"/>
        <w:u w:val="none" w:color="000000"/>
        <w:bdr w:val="none" w:sz="0" w:space="0" w:color="auto"/>
        <w:shd w:val="clear" w:color="auto" w:fill="auto"/>
        <w:vertAlign w:val="baseline"/>
      </w:rPr>
    </w:lvl>
    <w:lvl w:ilvl="2" w:tplc="01683756">
      <w:start w:val="1"/>
      <w:numFmt w:val="bullet"/>
      <w:lvlText w:val="▪"/>
      <w:lvlJc w:val="left"/>
      <w:pPr>
        <w:ind w:left="2160"/>
      </w:pPr>
      <w:rPr>
        <w:rFonts w:ascii="Segoe UI Symbol" w:eastAsia="Segoe UI Symbol" w:hAnsi="Segoe UI Symbol" w:cs="Segoe UI Symbol"/>
        <w:b w:val="0"/>
        <w:i w:val="0"/>
        <w:strike w:val="0"/>
        <w:dstrike w:val="0"/>
        <w:color w:val="632423"/>
        <w:sz w:val="20"/>
        <w:szCs w:val="20"/>
        <w:u w:val="none" w:color="000000"/>
        <w:bdr w:val="none" w:sz="0" w:space="0" w:color="auto"/>
        <w:shd w:val="clear" w:color="auto" w:fill="auto"/>
        <w:vertAlign w:val="baseline"/>
      </w:rPr>
    </w:lvl>
    <w:lvl w:ilvl="3" w:tplc="5ABE8C4C">
      <w:start w:val="1"/>
      <w:numFmt w:val="bullet"/>
      <w:lvlText w:val="•"/>
      <w:lvlJc w:val="left"/>
      <w:pPr>
        <w:ind w:left="2880"/>
      </w:pPr>
      <w:rPr>
        <w:rFonts w:ascii="Arial" w:eastAsia="Arial" w:hAnsi="Arial" w:cs="Arial"/>
        <w:b w:val="0"/>
        <w:i w:val="0"/>
        <w:strike w:val="0"/>
        <w:dstrike w:val="0"/>
        <w:color w:val="632423"/>
        <w:sz w:val="20"/>
        <w:szCs w:val="20"/>
        <w:u w:val="none" w:color="000000"/>
        <w:bdr w:val="none" w:sz="0" w:space="0" w:color="auto"/>
        <w:shd w:val="clear" w:color="auto" w:fill="auto"/>
        <w:vertAlign w:val="baseline"/>
      </w:rPr>
    </w:lvl>
    <w:lvl w:ilvl="4" w:tplc="E838723A">
      <w:start w:val="1"/>
      <w:numFmt w:val="bullet"/>
      <w:lvlText w:val="o"/>
      <w:lvlJc w:val="left"/>
      <w:pPr>
        <w:ind w:left="3600"/>
      </w:pPr>
      <w:rPr>
        <w:rFonts w:ascii="Segoe UI Symbol" w:eastAsia="Segoe UI Symbol" w:hAnsi="Segoe UI Symbol" w:cs="Segoe UI Symbol"/>
        <w:b w:val="0"/>
        <w:i w:val="0"/>
        <w:strike w:val="0"/>
        <w:dstrike w:val="0"/>
        <w:color w:val="632423"/>
        <w:sz w:val="20"/>
        <w:szCs w:val="20"/>
        <w:u w:val="none" w:color="000000"/>
        <w:bdr w:val="none" w:sz="0" w:space="0" w:color="auto"/>
        <w:shd w:val="clear" w:color="auto" w:fill="auto"/>
        <w:vertAlign w:val="baseline"/>
      </w:rPr>
    </w:lvl>
    <w:lvl w:ilvl="5" w:tplc="A002EF46">
      <w:start w:val="1"/>
      <w:numFmt w:val="bullet"/>
      <w:lvlText w:val="▪"/>
      <w:lvlJc w:val="left"/>
      <w:pPr>
        <w:ind w:left="4320"/>
      </w:pPr>
      <w:rPr>
        <w:rFonts w:ascii="Segoe UI Symbol" w:eastAsia="Segoe UI Symbol" w:hAnsi="Segoe UI Symbol" w:cs="Segoe UI Symbol"/>
        <w:b w:val="0"/>
        <w:i w:val="0"/>
        <w:strike w:val="0"/>
        <w:dstrike w:val="0"/>
        <w:color w:val="632423"/>
        <w:sz w:val="20"/>
        <w:szCs w:val="20"/>
        <w:u w:val="none" w:color="000000"/>
        <w:bdr w:val="none" w:sz="0" w:space="0" w:color="auto"/>
        <w:shd w:val="clear" w:color="auto" w:fill="auto"/>
        <w:vertAlign w:val="baseline"/>
      </w:rPr>
    </w:lvl>
    <w:lvl w:ilvl="6" w:tplc="EFF659B0">
      <w:start w:val="1"/>
      <w:numFmt w:val="bullet"/>
      <w:lvlText w:val="•"/>
      <w:lvlJc w:val="left"/>
      <w:pPr>
        <w:ind w:left="5040"/>
      </w:pPr>
      <w:rPr>
        <w:rFonts w:ascii="Arial" w:eastAsia="Arial" w:hAnsi="Arial" w:cs="Arial"/>
        <w:b w:val="0"/>
        <w:i w:val="0"/>
        <w:strike w:val="0"/>
        <w:dstrike w:val="0"/>
        <w:color w:val="632423"/>
        <w:sz w:val="20"/>
        <w:szCs w:val="20"/>
        <w:u w:val="none" w:color="000000"/>
        <w:bdr w:val="none" w:sz="0" w:space="0" w:color="auto"/>
        <w:shd w:val="clear" w:color="auto" w:fill="auto"/>
        <w:vertAlign w:val="baseline"/>
      </w:rPr>
    </w:lvl>
    <w:lvl w:ilvl="7" w:tplc="35069480">
      <w:start w:val="1"/>
      <w:numFmt w:val="bullet"/>
      <w:lvlText w:val="o"/>
      <w:lvlJc w:val="left"/>
      <w:pPr>
        <w:ind w:left="5760"/>
      </w:pPr>
      <w:rPr>
        <w:rFonts w:ascii="Segoe UI Symbol" w:eastAsia="Segoe UI Symbol" w:hAnsi="Segoe UI Symbol" w:cs="Segoe UI Symbol"/>
        <w:b w:val="0"/>
        <w:i w:val="0"/>
        <w:strike w:val="0"/>
        <w:dstrike w:val="0"/>
        <w:color w:val="632423"/>
        <w:sz w:val="20"/>
        <w:szCs w:val="20"/>
        <w:u w:val="none" w:color="000000"/>
        <w:bdr w:val="none" w:sz="0" w:space="0" w:color="auto"/>
        <w:shd w:val="clear" w:color="auto" w:fill="auto"/>
        <w:vertAlign w:val="baseline"/>
      </w:rPr>
    </w:lvl>
    <w:lvl w:ilvl="8" w:tplc="9774A5D0">
      <w:start w:val="1"/>
      <w:numFmt w:val="bullet"/>
      <w:lvlText w:val="▪"/>
      <w:lvlJc w:val="left"/>
      <w:pPr>
        <w:ind w:left="6480"/>
      </w:pPr>
      <w:rPr>
        <w:rFonts w:ascii="Segoe UI Symbol" w:eastAsia="Segoe UI Symbol" w:hAnsi="Segoe UI Symbol" w:cs="Segoe UI Symbol"/>
        <w:b w:val="0"/>
        <w:i w:val="0"/>
        <w:strike w:val="0"/>
        <w:dstrike w:val="0"/>
        <w:color w:val="632423"/>
        <w:sz w:val="20"/>
        <w:szCs w:val="20"/>
        <w:u w:val="none" w:color="000000"/>
        <w:bdr w:val="none" w:sz="0" w:space="0" w:color="auto"/>
        <w:shd w:val="clear" w:color="auto" w:fill="auto"/>
        <w:vertAlign w:val="baseline"/>
      </w:rPr>
    </w:lvl>
  </w:abstractNum>
  <w:abstractNum w:abstractNumId="2">
    <w:nsid w:val="53470C14"/>
    <w:multiLevelType w:val="hybridMultilevel"/>
    <w:tmpl w:val="3FBA41A8"/>
    <w:lvl w:ilvl="0" w:tplc="591CD91E">
      <w:start w:val="1"/>
      <w:numFmt w:val="decimal"/>
      <w:lvlText w:val="%1."/>
      <w:lvlJc w:val="left"/>
      <w:pPr>
        <w:ind w:left="72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lvl w:ilvl="1" w:tplc="E9F2A5D0">
      <w:start w:val="1"/>
      <w:numFmt w:val="lowerLetter"/>
      <w:lvlText w:val="%2"/>
      <w:lvlJc w:val="left"/>
      <w:pPr>
        <w:ind w:left="144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lvl w:ilvl="2" w:tplc="9FEA5AD2">
      <w:start w:val="1"/>
      <w:numFmt w:val="lowerRoman"/>
      <w:lvlText w:val="%3"/>
      <w:lvlJc w:val="left"/>
      <w:pPr>
        <w:ind w:left="216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lvl w:ilvl="3" w:tplc="B908E9A8">
      <w:start w:val="1"/>
      <w:numFmt w:val="decimal"/>
      <w:lvlText w:val="%4"/>
      <w:lvlJc w:val="left"/>
      <w:pPr>
        <w:ind w:left="288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lvl w:ilvl="4" w:tplc="7C9A80A2">
      <w:start w:val="1"/>
      <w:numFmt w:val="lowerLetter"/>
      <w:lvlText w:val="%5"/>
      <w:lvlJc w:val="left"/>
      <w:pPr>
        <w:ind w:left="360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lvl w:ilvl="5" w:tplc="4AF86548">
      <w:start w:val="1"/>
      <w:numFmt w:val="lowerRoman"/>
      <w:lvlText w:val="%6"/>
      <w:lvlJc w:val="left"/>
      <w:pPr>
        <w:ind w:left="432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lvl w:ilvl="6" w:tplc="E3D4FAAE">
      <w:start w:val="1"/>
      <w:numFmt w:val="decimal"/>
      <w:lvlText w:val="%7"/>
      <w:lvlJc w:val="left"/>
      <w:pPr>
        <w:ind w:left="504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lvl w:ilvl="7" w:tplc="921242B0">
      <w:start w:val="1"/>
      <w:numFmt w:val="lowerLetter"/>
      <w:lvlText w:val="%8"/>
      <w:lvlJc w:val="left"/>
      <w:pPr>
        <w:ind w:left="576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lvl w:ilvl="8" w:tplc="D9807F96">
      <w:start w:val="1"/>
      <w:numFmt w:val="lowerRoman"/>
      <w:lvlText w:val="%9"/>
      <w:lvlJc w:val="left"/>
      <w:pPr>
        <w:ind w:left="6480"/>
      </w:pPr>
      <w:rPr>
        <w:rFonts w:ascii="Arial" w:eastAsia="Arial" w:hAnsi="Arial" w:cs="Arial"/>
        <w:b w:val="0"/>
        <w:i w:val="0"/>
        <w:strike w:val="0"/>
        <w:dstrike w:val="0"/>
        <w:color w:val="632423"/>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3C"/>
    <w:rsid w:val="0041013C"/>
    <w:rsid w:val="006F5880"/>
    <w:rsid w:val="00FB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952AA-816F-48C8-8CE3-3959A0EA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90" w:line="268" w:lineRule="auto"/>
      <w:ind w:left="10" w:right="71" w:hanging="10"/>
    </w:pPr>
    <w:rPr>
      <w:rFonts w:ascii="Arial" w:eastAsia="Arial" w:hAnsi="Arial" w:cs="Arial"/>
      <w:color w:val="632423"/>
      <w:sz w:val="28"/>
    </w:rPr>
  </w:style>
  <w:style w:type="paragraph" w:styleId="1">
    <w:name w:val="heading 1"/>
    <w:next w:val="a"/>
    <w:link w:val="10"/>
    <w:uiPriority w:val="9"/>
    <w:unhideWhenUsed/>
    <w:qFormat/>
    <w:pPr>
      <w:keepNext/>
      <w:keepLines/>
      <w:spacing w:after="303"/>
      <w:ind w:left="10" w:right="986" w:hanging="10"/>
      <w:jc w:val="both"/>
      <w:outlineLvl w:val="0"/>
    </w:pPr>
    <w:rPr>
      <w:rFonts w:ascii="Arial" w:eastAsia="Arial" w:hAnsi="Arial" w:cs="Arial"/>
      <w:b/>
      <w:color w:val="63242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63242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1967</Words>
  <Characters>11216</Characters>
  <Application>Microsoft Office Word</Application>
  <DocSecurity>0</DocSecurity>
  <Lines>93</Lines>
  <Paragraphs>26</Paragraphs>
  <ScaleCrop>false</ScaleCrop>
  <Company>SPecialiST RePack</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УЧИТЕЛЬ</cp:lastModifiedBy>
  <cp:revision>3</cp:revision>
  <dcterms:created xsi:type="dcterms:W3CDTF">2018-06-01T12:05:00Z</dcterms:created>
  <dcterms:modified xsi:type="dcterms:W3CDTF">2018-06-01T12:05:00Z</dcterms:modified>
</cp:coreProperties>
</file>